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437" w:rsidRDefault="000D4E6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УТВЕРЖДЕН</w:t>
      </w:r>
    </w:p>
    <w:p w:rsidR="0060125D" w:rsidRDefault="000D4E6B" w:rsidP="0060125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 МБОУ ООШ №20</w:t>
      </w:r>
    </w:p>
    <w:p w:rsidR="00420437" w:rsidRDefault="0060125D">
      <w:pPr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________________</w:t>
      </w:r>
      <w:r w:rsidR="000D4E6B">
        <w:rPr>
          <w:rFonts w:ascii="Times New Roman" w:hAnsi="Times New Roman" w:cs="Times New Roman"/>
        </w:rPr>
        <w:t>Касимова</w:t>
      </w:r>
      <w:proofErr w:type="spellEnd"/>
      <w:r w:rsidR="000D4E6B">
        <w:rPr>
          <w:rFonts w:ascii="Times New Roman" w:hAnsi="Times New Roman" w:cs="Times New Roman"/>
        </w:rPr>
        <w:t xml:space="preserve"> Л.В. </w:t>
      </w:r>
    </w:p>
    <w:p w:rsidR="00420437" w:rsidRDefault="00420437">
      <w:pPr>
        <w:tabs>
          <w:tab w:val="left" w:pos="6315"/>
        </w:tabs>
        <w:rPr>
          <w:rFonts w:ascii="Times New Roman" w:hAnsi="Times New Roman" w:cs="Times New Roman"/>
        </w:rPr>
      </w:pPr>
    </w:p>
    <w:p w:rsidR="00E21CD7" w:rsidRDefault="00E21CD7">
      <w:pPr>
        <w:tabs>
          <w:tab w:val="left" w:pos="6315"/>
        </w:tabs>
        <w:rPr>
          <w:rFonts w:ascii="Times New Roman" w:hAnsi="Times New Roman" w:cs="Times New Roman"/>
        </w:rPr>
      </w:pPr>
    </w:p>
    <w:p w:rsidR="00420437" w:rsidRDefault="000D4E6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 Л А Н</w:t>
      </w:r>
    </w:p>
    <w:p w:rsidR="00420437" w:rsidRDefault="000D4E6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противодействия коррупции   МБОУ ООШ № 20</w:t>
      </w:r>
    </w:p>
    <w:p w:rsidR="00420437" w:rsidRDefault="00326CA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Новошахтинска на 2026-2027</w:t>
      </w:r>
      <w:r w:rsidR="00E21CD7">
        <w:rPr>
          <w:rFonts w:ascii="Times New Roman" w:hAnsi="Times New Roman" w:cs="Times New Roman"/>
          <w:b/>
        </w:rPr>
        <w:t xml:space="preserve"> </w:t>
      </w:r>
      <w:bookmarkStart w:id="0" w:name="_GoBack"/>
      <w:bookmarkEnd w:id="0"/>
      <w:r w:rsidR="00B867F6">
        <w:rPr>
          <w:rFonts w:ascii="Times New Roman" w:hAnsi="Times New Roman" w:cs="Times New Roman"/>
          <w:b/>
        </w:rPr>
        <w:t>учебный</w:t>
      </w:r>
      <w:r w:rsidR="000D4E6B">
        <w:rPr>
          <w:rFonts w:ascii="Times New Roman" w:hAnsi="Times New Roman" w:cs="Times New Roman"/>
          <w:b/>
        </w:rPr>
        <w:t xml:space="preserve"> год</w:t>
      </w:r>
    </w:p>
    <w:p w:rsidR="00420437" w:rsidRDefault="00420437">
      <w:pPr>
        <w:rPr>
          <w:rFonts w:ascii="Times New Roman" w:hAnsi="Times New Roman" w:cs="Times New Roman"/>
        </w:rPr>
      </w:pPr>
    </w:p>
    <w:tbl>
      <w:tblPr>
        <w:tblStyle w:val="aa"/>
        <w:tblW w:w="10172" w:type="dxa"/>
        <w:tblInd w:w="-601" w:type="dxa"/>
        <w:tblLook w:val="00A0"/>
      </w:tblPr>
      <w:tblGrid>
        <w:gridCol w:w="854"/>
        <w:gridCol w:w="5405"/>
        <w:gridCol w:w="1821"/>
        <w:gridCol w:w="99"/>
        <w:gridCol w:w="1993"/>
      </w:tblGrid>
      <w:tr w:rsidR="00420437">
        <w:tc>
          <w:tcPr>
            <w:tcW w:w="85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№п.п.</w:t>
            </w:r>
          </w:p>
        </w:tc>
        <w:tc>
          <w:tcPr>
            <w:tcW w:w="5405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1920" w:type="dxa"/>
            <w:gridSpan w:val="2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Срок</w:t>
            </w:r>
          </w:p>
        </w:tc>
        <w:tc>
          <w:tcPr>
            <w:tcW w:w="199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Исполнитель</w:t>
            </w:r>
          </w:p>
        </w:tc>
      </w:tr>
      <w:tr w:rsidR="00420437">
        <w:tc>
          <w:tcPr>
            <w:tcW w:w="10171" w:type="dxa"/>
            <w:gridSpan w:val="5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  Контроль соблюдения законодательства в области противодействия коррупции</w:t>
            </w:r>
          </w:p>
        </w:tc>
      </w:tr>
      <w:tr w:rsidR="00420437">
        <w:tc>
          <w:tcPr>
            <w:tcW w:w="85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5405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Мониторинг изменений действующего законодательства в области противодействия коррупции.</w:t>
            </w:r>
          </w:p>
        </w:tc>
        <w:tc>
          <w:tcPr>
            <w:tcW w:w="1920" w:type="dxa"/>
            <w:gridSpan w:val="2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99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МБОУ ООШ №20</w:t>
            </w:r>
          </w:p>
          <w:p w:rsidR="00420437" w:rsidRDefault="000D4E6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Касимова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Л.В.</w:t>
            </w:r>
          </w:p>
          <w:p w:rsidR="00420437" w:rsidRDefault="0042043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0437">
        <w:tc>
          <w:tcPr>
            <w:tcW w:w="85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5405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Рассмотрение вопросов исполнения законодательства в области противодействия коррупции, об эффективности принимаемых мер по противодействию коррупции на:</w:t>
            </w:r>
          </w:p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совещаниях;</w:t>
            </w:r>
          </w:p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общих собраниях трудового коллектива;</w:t>
            </w:r>
          </w:p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заседаниях Педагогических советов, Родительских комитетов;</w:t>
            </w:r>
          </w:p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собраниях, конференциях для родителей.</w:t>
            </w:r>
          </w:p>
        </w:tc>
        <w:tc>
          <w:tcPr>
            <w:tcW w:w="1920" w:type="dxa"/>
            <w:gridSpan w:val="2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99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МБОУ</w:t>
            </w:r>
          </w:p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ООШ №20</w:t>
            </w:r>
          </w:p>
          <w:p w:rsidR="00420437" w:rsidRDefault="000D4E6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Касимова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Л.В.,</w:t>
            </w:r>
          </w:p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классные руководители, педагогические работники</w:t>
            </w:r>
          </w:p>
        </w:tc>
      </w:tr>
      <w:tr w:rsidR="00420437">
        <w:trPr>
          <w:trHeight w:val="461"/>
        </w:trPr>
        <w:tc>
          <w:tcPr>
            <w:tcW w:w="85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405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анализа:</w:t>
            </w:r>
          </w:p>
          <w:p w:rsidR="00420437" w:rsidRDefault="000D4E6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информации на предмет выявления сведений о фактах коррупции, личной заинтересованности, к служебному поведению, требований о предотвращении или об урегулировании конфликта интересов,  исполнения обязанностей, установленных в целях противодействия коррупции, со стороны муниципальных служащих;</w:t>
            </w:r>
          </w:p>
          <w:p w:rsidR="00420437" w:rsidRDefault="000D4E6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обращений граждан и организаций в целях выявления коррупционных рисков и своевременного реагирования на коррупционные проявления со стороны администрации МБОУ ООШ №20</w:t>
            </w:r>
          </w:p>
        </w:tc>
        <w:tc>
          <w:tcPr>
            <w:tcW w:w="1920" w:type="dxa"/>
            <w:gridSpan w:val="2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срока действия плана</w:t>
            </w:r>
          </w:p>
        </w:tc>
        <w:tc>
          <w:tcPr>
            <w:tcW w:w="199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МБОУ ООШ №20</w:t>
            </w:r>
          </w:p>
          <w:p w:rsidR="00420437" w:rsidRDefault="000D4E6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Касимова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Л.В. заместитель директора по УВР Соляная Е.П.., заместите</w:t>
            </w:r>
            <w:r w:rsidR="00352AF8">
              <w:rPr>
                <w:rFonts w:ascii="Times New Roman" w:hAnsi="Times New Roman" w:cs="Times New Roman"/>
              </w:rPr>
              <w:t>ль директора по ВР</w:t>
            </w:r>
            <w:r w:rsidR="00326CAF">
              <w:rPr>
                <w:rFonts w:ascii="Times New Roman" w:hAnsi="Times New Roman" w:cs="Times New Roman"/>
              </w:rPr>
              <w:t xml:space="preserve"> Колесник Н.Ю</w:t>
            </w:r>
            <w:r w:rsidR="00352AF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классные руководители, педагогические работники</w:t>
            </w:r>
          </w:p>
        </w:tc>
      </w:tr>
      <w:tr w:rsidR="00420437">
        <w:tc>
          <w:tcPr>
            <w:tcW w:w="10171" w:type="dxa"/>
            <w:gridSpan w:val="5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 Внедрение антикоррупционных механизмов в систему кадровой работы</w:t>
            </w:r>
          </w:p>
        </w:tc>
      </w:tr>
      <w:tr w:rsidR="00420437">
        <w:tc>
          <w:tcPr>
            <w:tcW w:w="85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5405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соблюдения педагогическими работниками  ограничений и запретов, требований о предотвращении или урегулировании конфликта интересов, исполнения ими обязанностей, установленных Федеральными законами № 273-ФЗ от 25 декабря 2008 года «О противодействии коррупции».</w:t>
            </w:r>
          </w:p>
        </w:tc>
        <w:tc>
          <w:tcPr>
            <w:tcW w:w="1920" w:type="dxa"/>
            <w:gridSpan w:val="2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срока действия плана</w:t>
            </w:r>
          </w:p>
        </w:tc>
        <w:tc>
          <w:tcPr>
            <w:tcW w:w="199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МБОУ ООШ №20</w:t>
            </w:r>
          </w:p>
          <w:p w:rsidR="00420437" w:rsidRDefault="000D4E6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Касимова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Л.В., заместитель директора по УВР Соляная Е.П.</w:t>
            </w:r>
          </w:p>
        </w:tc>
      </w:tr>
      <w:tr w:rsidR="00420437">
        <w:tc>
          <w:tcPr>
            <w:tcW w:w="85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5405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Организация и проведение комплекса организационных, разъяснительных мер,  в целях противодействия коррупции, в том числе, с учетом методических рекомендаций Министерства труда и социальной защиты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Российской Федерации о комплексе мер, направленных на привлечение педагогических работников  к противодействию коррупции.</w:t>
            </w:r>
          </w:p>
          <w:p w:rsidR="00420437" w:rsidRDefault="000D4E6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проведения:</w:t>
            </w:r>
          </w:p>
          <w:p w:rsidR="00420437" w:rsidRDefault="000D4E6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обязательного вводного инструктажа для работников, впервые поступивших на работу, в ходе которого  должны быть разъяснены основные обязанности, запреты, ограничения, требования к служебному поведению, налагаемые на него в целях противодействия коррупции, а также ознакомление с пакетом соответствующих методических материалов антикоррупционного содержания;</w:t>
            </w:r>
          </w:p>
          <w:p w:rsidR="00420437" w:rsidRDefault="000D4E6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 инструктажа педагогических работников  на конкретных примерах конфликта интересов;</w:t>
            </w:r>
          </w:p>
          <w:p w:rsidR="00420437" w:rsidRDefault="000D4E6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ознакомления педагогических работников с положениями законодательства Российской Федерации о противодействии коррупции, в том числе об установлении наказания за коммерческий подкуп, получение и дачу взятки, посредничество во взяточничестве в виде штрафов, кратных сумме коммерческого подкупа или взятки, об увольнении в связи с утратой доверия, о порядке проверки сведений, представляемых указанными лицами в соответствии с законодательством Российской Федерации о противодействии коррупции;</w:t>
            </w:r>
          </w:p>
          <w:p w:rsidR="00420437" w:rsidRDefault="000D4E6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консультирования и обучения  работников  по вопросам противодействия коррупции.</w:t>
            </w:r>
          </w:p>
        </w:tc>
        <w:tc>
          <w:tcPr>
            <w:tcW w:w="1920" w:type="dxa"/>
            <w:gridSpan w:val="2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в течение срока действия плана</w:t>
            </w:r>
          </w:p>
          <w:p w:rsidR="00420437" w:rsidRDefault="00420437">
            <w:pPr>
              <w:rPr>
                <w:rFonts w:ascii="Times New Roman" w:hAnsi="Times New Roman" w:cs="Times New Roman"/>
                <w:color w:val="000000"/>
              </w:rPr>
            </w:pPr>
          </w:p>
          <w:p w:rsidR="00420437" w:rsidRDefault="00420437">
            <w:pPr>
              <w:rPr>
                <w:rFonts w:ascii="Times New Roman" w:hAnsi="Times New Roman" w:cs="Times New Roman"/>
                <w:color w:val="000000"/>
              </w:rPr>
            </w:pPr>
          </w:p>
          <w:p w:rsidR="00420437" w:rsidRDefault="00420437">
            <w:pPr>
              <w:rPr>
                <w:rFonts w:ascii="Times New Roman" w:hAnsi="Times New Roman" w:cs="Times New Roman"/>
                <w:color w:val="000000"/>
              </w:rPr>
            </w:pPr>
          </w:p>
          <w:p w:rsidR="00420437" w:rsidRDefault="00420437">
            <w:pPr>
              <w:rPr>
                <w:rFonts w:ascii="Times New Roman" w:hAnsi="Times New Roman" w:cs="Times New Roman"/>
                <w:color w:val="000000"/>
              </w:rPr>
            </w:pPr>
          </w:p>
          <w:p w:rsidR="00420437" w:rsidRDefault="00420437">
            <w:pPr>
              <w:rPr>
                <w:rFonts w:ascii="Times New Roman" w:hAnsi="Times New Roman" w:cs="Times New Roman"/>
                <w:color w:val="000000"/>
              </w:rPr>
            </w:pPr>
          </w:p>
          <w:p w:rsidR="00420437" w:rsidRDefault="00420437">
            <w:pPr>
              <w:rPr>
                <w:rFonts w:ascii="Times New Roman" w:hAnsi="Times New Roman" w:cs="Times New Roman"/>
                <w:color w:val="000000"/>
              </w:rPr>
            </w:pPr>
          </w:p>
          <w:p w:rsidR="00420437" w:rsidRDefault="00420437">
            <w:pPr>
              <w:rPr>
                <w:rFonts w:ascii="Times New Roman" w:hAnsi="Times New Roman" w:cs="Times New Roman"/>
                <w:color w:val="000000"/>
              </w:rPr>
            </w:pPr>
          </w:p>
          <w:p w:rsidR="00420437" w:rsidRDefault="00420437">
            <w:pPr>
              <w:rPr>
                <w:rFonts w:ascii="Times New Roman" w:hAnsi="Times New Roman" w:cs="Times New Roman"/>
                <w:color w:val="000000"/>
              </w:rPr>
            </w:pPr>
          </w:p>
          <w:p w:rsidR="00420437" w:rsidRDefault="00420437">
            <w:pPr>
              <w:rPr>
                <w:rFonts w:ascii="Times New Roman" w:hAnsi="Times New Roman" w:cs="Times New Roman"/>
                <w:color w:val="000000"/>
              </w:rPr>
            </w:pPr>
          </w:p>
          <w:p w:rsidR="00420437" w:rsidRDefault="00420437">
            <w:pPr>
              <w:rPr>
                <w:rFonts w:ascii="Times New Roman" w:hAnsi="Times New Roman" w:cs="Times New Roman"/>
                <w:color w:val="000000"/>
              </w:rPr>
            </w:pPr>
          </w:p>
          <w:p w:rsidR="00420437" w:rsidRDefault="000D4E6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 приеме на работу</w:t>
            </w:r>
          </w:p>
          <w:p w:rsidR="00420437" w:rsidRDefault="00420437">
            <w:pPr>
              <w:rPr>
                <w:rFonts w:ascii="Times New Roman" w:hAnsi="Times New Roman" w:cs="Times New Roman"/>
                <w:color w:val="000000"/>
              </w:rPr>
            </w:pPr>
          </w:p>
          <w:p w:rsidR="00420437" w:rsidRDefault="00420437">
            <w:pPr>
              <w:rPr>
                <w:rFonts w:ascii="Times New Roman" w:hAnsi="Times New Roman" w:cs="Times New Roman"/>
                <w:color w:val="000000"/>
              </w:rPr>
            </w:pPr>
          </w:p>
          <w:p w:rsidR="00420437" w:rsidRDefault="00420437">
            <w:pPr>
              <w:rPr>
                <w:rFonts w:ascii="Times New Roman" w:hAnsi="Times New Roman" w:cs="Times New Roman"/>
                <w:color w:val="000000"/>
              </w:rPr>
            </w:pPr>
          </w:p>
          <w:p w:rsidR="00420437" w:rsidRDefault="00420437">
            <w:pPr>
              <w:rPr>
                <w:rFonts w:ascii="Times New Roman" w:hAnsi="Times New Roman" w:cs="Times New Roman"/>
                <w:color w:val="000000"/>
              </w:rPr>
            </w:pPr>
          </w:p>
          <w:p w:rsidR="00420437" w:rsidRDefault="000D4E6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течение срока действия плана</w:t>
            </w:r>
          </w:p>
          <w:p w:rsidR="00420437" w:rsidRDefault="000D4E6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течение срока действия плана</w:t>
            </w:r>
          </w:p>
          <w:p w:rsidR="00420437" w:rsidRDefault="00420437">
            <w:pPr>
              <w:rPr>
                <w:rFonts w:ascii="Times New Roman" w:hAnsi="Times New Roman" w:cs="Times New Roman"/>
              </w:rPr>
            </w:pPr>
          </w:p>
          <w:p w:rsidR="00420437" w:rsidRDefault="00420437">
            <w:pPr>
              <w:rPr>
                <w:rFonts w:ascii="Times New Roman" w:hAnsi="Times New Roman" w:cs="Times New Roman"/>
                <w:color w:val="000000"/>
              </w:rPr>
            </w:pPr>
          </w:p>
          <w:p w:rsidR="00420437" w:rsidRDefault="00420437">
            <w:pPr>
              <w:rPr>
                <w:rFonts w:ascii="Times New Roman" w:hAnsi="Times New Roman" w:cs="Times New Roman"/>
                <w:color w:val="000000"/>
              </w:rPr>
            </w:pPr>
          </w:p>
          <w:p w:rsidR="00420437" w:rsidRDefault="00420437">
            <w:pPr>
              <w:rPr>
                <w:rFonts w:ascii="Times New Roman" w:hAnsi="Times New Roman" w:cs="Times New Roman"/>
                <w:color w:val="000000"/>
              </w:rPr>
            </w:pPr>
          </w:p>
          <w:p w:rsidR="00420437" w:rsidRDefault="00420437">
            <w:pPr>
              <w:rPr>
                <w:rFonts w:ascii="Times New Roman" w:hAnsi="Times New Roman" w:cs="Times New Roman"/>
                <w:color w:val="000000"/>
              </w:rPr>
            </w:pPr>
          </w:p>
          <w:p w:rsidR="00420437" w:rsidRDefault="00420437">
            <w:pPr>
              <w:rPr>
                <w:rFonts w:ascii="Times New Roman" w:hAnsi="Times New Roman" w:cs="Times New Roman"/>
                <w:color w:val="000000"/>
              </w:rPr>
            </w:pPr>
          </w:p>
          <w:p w:rsidR="00420437" w:rsidRDefault="00420437">
            <w:pPr>
              <w:rPr>
                <w:rFonts w:ascii="Times New Roman" w:hAnsi="Times New Roman" w:cs="Times New Roman"/>
                <w:color w:val="000000"/>
              </w:rPr>
            </w:pPr>
          </w:p>
          <w:p w:rsidR="00420437" w:rsidRDefault="00420437">
            <w:pPr>
              <w:rPr>
                <w:rFonts w:ascii="Times New Roman" w:hAnsi="Times New Roman" w:cs="Times New Roman"/>
                <w:color w:val="000000"/>
              </w:rPr>
            </w:pPr>
          </w:p>
          <w:p w:rsidR="00420437" w:rsidRDefault="00420437">
            <w:pPr>
              <w:rPr>
                <w:rFonts w:ascii="Times New Roman" w:hAnsi="Times New Roman" w:cs="Times New Roman"/>
                <w:color w:val="000000"/>
              </w:rPr>
            </w:pPr>
          </w:p>
          <w:p w:rsidR="00420437" w:rsidRDefault="00420437">
            <w:pPr>
              <w:rPr>
                <w:rFonts w:ascii="Times New Roman" w:hAnsi="Times New Roman" w:cs="Times New Roman"/>
                <w:color w:val="000000"/>
              </w:rPr>
            </w:pPr>
          </w:p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в течение срока действия плана</w:t>
            </w:r>
          </w:p>
        </w:tc>
        <w:tc>
          <w:tcPr>
            <w:tcW w:w="199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Директор МБОУ ООШ №20</w:t>
            </w:r>
          </w:p>
          <w:p w:rsidR="00420437" w:rsidRDefault="000D4E6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Касимова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Л.В.</w:t>
            </w:r>
          </w:p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</w:rPr>
              <w:lastRenderedPageBreak/>
              <w:t>УВР Соляная Е.П.</w:t>
            </w:r>
          </w:p>
        </w:tc>
      </w:tr>
      <w:tr w:rsidR="00420437">
        <w:tc>
          <w:tcPr>
            <w:tcW w:w="85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2.3.</w:t>
            </w:r>
          </w:p>
        </w:tc>
        <w:tc>
          <w:tcPr>
            <w:tcW w:w="5405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работы по выявлению случаев возникновения конфликта интересов  и принятие предусмотренных законодательством Российской Федерации мер по предотвращению и урегулированию конфликта интересов, а также мер по устранению причин и условий, способствующих возникновению конфликта интересов.</w:t>
            </w:r>
          </w:p>
        </w:tc>
        <w:tc>
          <w:tcPr>
            <w:tcW w:w="1920" w:type="dxa"/>
            <w:gridSpan w:val="2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течение срока действия плана</w:t>
            </w:r>
          </w:p>
        </w:tc>
        <w:tc>
          <w:tcPr>
            <w:tcW w:w="199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УВР Соляная Е.П.</w:t>
            </w:r>
          </w:p>
        </w:tc>
      </w:tr>
      <w:tr w:rsidR="00420437">
        <w:tc>
          <w:tcPr>
            <w:tcW w:w="85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5405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контроля за выполнением педагогическими работниками  обязанности сообщить в случаях, установленных  федеральными законами, о получении ими подарка.</w:t>
            </w:r>
          </w:p>
        </w:tc>
        <w:tc>
          <w:tcPr>
            <w:tcW w:w="1920" w:type="dxa"/>
            <w:gridSpan w:val="2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течение срока действия плана</w:t>
            </w:r>
          </w:p>
        </w:tc>
        <w:tc>
          <w:tcPr>
            <w:tcW w:w="199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МБОУ ООШ №20</w:t>
            </w:r>
          </w:p>
          <w:p w:rsidR="00420437" w:rsidRDefault="000D4E6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Касимова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Л.В.,</w:t>
            </w:r>
          </w:p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УВР Соляная Е.П.</w:t>
            </w:r>
          </w:p>
        </w:tc>
      </w:tr>
      <w:tr w:rsidR="00420437">
        <w:tc>
          <w:tcPr>
            <w:tcW w:w="10171" w:type="dxa"/>
            <w:gridSpan w:val="5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3. Мероприятия по правовому просвещению и повышению антикоррупционной компетентности сотрудников, родителей ОО </w:t>
            </w:r>
          </w:p>
        </w:tc>
      </w:tr>
      <w:tr w:rsidR="00420437">
        <w:tc>
          <w:tcPr>
            <w:tcW w:w="85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5405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С учетом специфики деятельности МБОУ ООШ № 20 разработать и утвердить план работы по п</w:t>
            </w:r>
            <w:r w:rsidR="00352AF8">
              <w:rPr>
                <w:rFonts w:ascii="Times New Roman" w:hAnsi="Times New Roman" w:cs="Times New Roman"/>
                <w:color w:val="000000"/>
              </w:rPr>
              <w:t xml:space="preserve">ротиводействию </w:t>
            </w:r>
            <w:r w:rsidR="00D1245B">
              <w:rPr>
                <w:rFonts w:ascii="Times New Roman" w:hAnsi="Times New Roman" w:cs="Times New Roman"/>
                <w:color w:val="000000"/>
              </w:rPr>
              <w:t>коррупции на 2024-2025</w:t>
            </w:r>
            <w:r>
              <w:rPr>
                <w:rFonts w:ascii="Times New Roman" w:hAnsi="Times New Roman" w:cs="Times New Roman"/>
                <w:color w:val="000000"/>
              </w:rPr>
              <w:t xml:space="preserve"> годы, разместить  на официальном сайте МБОУ ООШ № 20 и обеспечить контроль за выполнением мероприятий, предусмотренных планом.</w:t>
            </w:r>
          </w:p>
        </w:tc>
        <w:tc>
          <w:tcPr>
            <w:tcW w:w="1920" w:type="dxa"/>
            <w:gridSpan w:val="2"/>
            <w:shd w:val="clear" w:color="auto" w:fill="auto"/>
            <w:tcMar>
              <w:left w:w="108" w:type="dxa"/>
            </w:tcMar>
          </w:tcPr>
          <w:p w:rsidR="00420437" w:rsidRDefault="006012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 января 2026</w:t>
            </w:r>
            <w:r w:rsidR="000D4E6B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199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МБОУ ООШ №20</w:t>
            </w:r>
          </w:p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Касимова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Л.В.</w:t>
            </w:r>
          </w:p>
        </w:tc>
      </w:tr>
      <w:tr w:rsidR="00420437">
        <w:tc>
          <w:tcPr>
            <w:tcW w:w="85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3.2.</w:t>
            </w:r>
          </w:p>
        </w:tc>
        <w:tc>
          <w:tcPr>
            <w:tcW w:w="5405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Определение должностного лица (должностных лиц), ответственного за профилактику коррупционных и иных правонарушений.</w:t>
            </w:r>
          </w:p>
        </w:tc>
        <w:tc>
          <w:tcPr>
            <w:tcW w:w="1920" w:type="dxa"/>
            <w:gridSpan w:val="2"/>
            <w:shd w:val="clear" w:color="auto" w:fill="auto"/>
            <w:tcMar>
              <w:left w:w="108" w:type="dxa"/>
            </w:tcMar>
          </w:tcPr>
          <w:p w:rsidR="00420437" w:rsidRDefault="0060125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 января 2026</w:t>
            </w:r>
            <w:r w:rsidR="000D4E6B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199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МБОУ ООШ №20</w:t>
            </w:r>
          </w:p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Касимова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Л.В..</w:t>
            </w:r>
          </w:p>
        </w:tc>
      </w:tr>
      <w:tr w:rsidR="00420437">
        <w:tc>
          <w:tcPr>
            <w:tcW w:w="85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5405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анализа работы по реализации антикоррупционной политики в МБОУ ООШ №20</w:t>
            </w:r>
          </w:p>
        </w:tc>
        <w:tc>
          <w:tcPr>
            <w:tcW w:w="1920" w:type="dxa"/>
            <w:gridSpan w:val="2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в течение срока действия плана</w:t>
            </w:r>
          </w:p>
        </w:tc>
        <w:tc>
          <w:tcPr>
            <w:tcW w:w="199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МБОУ ООШ №20</w:t>
            </w:r>
          </w:p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Касимова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Л.В..</w:t>
            </w:r>
          </w:p>
        </w:tc>
      </w:tr>
      <w:tr w:rsidR="00420437">
        <w:tc>
          <w:tcPr>
            <w:tcW w:w="85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405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семинарах для директоров и  заместителей директоров образовательных организаций по организации работы по противодействию коррупции.</w:t>
            </w:r>
          </w:p>
        </w:tc>
        <w:tc>
          <w:tcPr>
            <w:tcW w:w="1920" w:type="dxa"/>
            <w:gridSpan w:val="2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99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УВР Соляная Е.П.</w:t>
            </w:r>
          </w:p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ВР</w:t>
            </w:r>
          </w:p>
          <w:p w:rsidR="00420437" w:rsidRDefault="00326CA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Колесник Н.Ю.</w:t>
            </w:r>
          </w:p>
        </w:tc>
      </w:tr>
      <w:tr w:rsidR="00420437">
        <w:tc>
          <w:tcPr>
            <w:tcW w:w="85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5405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Информирование родителей (законных представителей) о правилах приема в МБОУ ООШ №20.</w:t>
            </w:r>
          </w:p>
        </w:tc>
        <w:tc>
          <w:tcPr>
            <w:tcW w:w="1920" w:type="dxa"/>
            <w:gridSpan w:val="2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99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УВР Соляная Е.П.</w:t>
            </w:r>
          </w:p>
          <w:p w:rsidR="00420437" w:rsidRDefault="0042043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0437">
        <w:tc>
          <w:tcPr>
            <w:tcW w:w="85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5405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ежегодного опроса родителей (законных представителей) обучающихся, воспитанников с целью определения степени их удовлетворенности работой МБОУ ООШ№20, качеством предоставляемых образовательных услуг.</w:t>
            </w:r>
          </w:p>
        </w:tc>
        <w:tc>
          <w:tcPr>
            <w:tcW w:w="1920" w:type="dxa"/>
            <w:gridSpan w:val="2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199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УВР Соляная Е.П.</w:t>
            </w:r>
          </w:p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ВР</w:t>
            </w:r>
          </w:p>
          <w:p w:rsidR="00420437" w:rsidRDefault="00326CA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Колесник Н.Ю.</w:t>
            </w:r>
            <w:r w:rsidR="00352AF8">
              <w:rPr>
                <w:rFonts w:ascii="Times New Roman" w:hAnsi="Times New Roman" w:cs="Times New Roman"/>
              </w:rPr>
              <w:t>.</w:t>
            </w:r>
          </w:p>
        </w:tc>
      </w:tr>
      <w:tr w:rsidR="00420437">
        <w:tc>
          <w:tcPr>
            <w:tcW w:w="85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5405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Размещение на сайте МБОУ ООШ №20 ежегодных  результатов </w:t>
            </w:r>
            <w:proofErr w:type="spellStart"/>
            <w:r>
              <w:rPr>
                <w:rFonts w:ascii="Times New Roman" w:hAnsi="Times New Roman" w:cs="Times New Roman"/>
              </w:rPr>
              <w:t>самообследования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 деятельности  МБОУ ООШ №20.</w:t>
            </w:r>
          </w:p>
        </w:tc>
        <w:tc>
          <w:tcPr>
            <w:tcW w:w="1920" w:type="dxa"/>
            <w:gridSpan w:val="2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квартал</w:t>
            </w:r>
          </w:p>
        </w:tc>
        <w:tc>
          <w:tcPr>
            <w:tcW w:w="199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УВР Соляная Е.П.</w:t>
            </w:r>
          </w:p>
          <w:p w:rsidR="00420437" w:rsidRDefault="0042043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0437">
        <w:tc>
          <w:tcPr>
            <w:tcW w:w="85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5405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информирования общественности о проведении ОГЭ (в сети Интернет, средствах массовой информации, организация работы «горячей линии»), о результатах ОГЭ.</w:t>
            </w:r>
          </w:p>
        </w:tc>
        <w:tc>
          <w:tcPr>
            <w:tcW w:w="1920" w:type="dxa"/>
            <w:gridSpan w:val="2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99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УВР Соляная Е.П.</w:t>
            </w:r>
          </w:p>
          <w:p w:rsidR="00420437" w:rsidRDefault="0042043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0437">
        <w:tc>
          <w:tcPr>
            <w:tcW w:w="85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5405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по антикоррупционному образованию в МБОУ ООШ №20 в части, касающейся содействию включения в программы, реализуемые в указанных организациях, учебных курсов, предметов, дисциплин (модулей), направленных на решение задач формирования антикоррупционного мировоззрения, повышения уровня правосознания и правовой культуры обучающихся.</w:t>
            </w:r>
          </w:p>
        </w:tc>
        <w:tc>
          <w:tcPr>
            <w:tcW w:w="1920" w:type="dxa"/>
            <w:gridSpan w:val="2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99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УВР Соляная Е.П.</w:t>
            </w:r>
          </w:p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ВР</w:t>
            </w:r>
          </w:p>
          <w:p w:rsidR="00420437" w:rsidRDefault="00326CA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Колесник Н.Ю.</w:t>
            </w:r>
          </w:p>
        </w:tc>
      </w:tr>
      <w:tr w:rsidR="00420437">
        <w:tc>
          <w:tcPr>
            <w:tcW w:w="85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3.10</w:t>
            </w:r>
          </w:p>
        </w:tc>
        <w:tc>
          <w:tcPr>
            <w:tcW w:w="5405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повышения квалификации педагогических работников МБОУ ООШ №20 по формированию антикоррупционных установок личности обучающихся.</w:t>
            </w:r>
          </w:p>
        </w:tc>
        <w:tc>
          <w:tcPr>
            <w:tcW w:w="1920" w:type="dxa"/>
            <w:gridSpan w:val="2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99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УВР Соляная Е.П.</w:t>
            </w:r>
          </w:p>
          <w:p w:rsidR="00420437" w:rsidRDefault="0042043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20437">
        <w:tc>
          <w:tcPr>
            <w:tcW w:w="10171" w:type="dxa"/>
            <w:gridSpan w:val="5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  <w:r>
              <w:rPr>
                <w:rStyle w:val="a3"/>
                <w:rFonts w:ascii="Times New Roman" w:hAnsi="Times New Roman"/>
                <w:color w:val="000000"/>
              </w:rPr>
              <w:t>Мероприятия информационно-пропагандистского обеспечения по снижению правового нигилизма населения, формированию антикоррупционного общественного мнения и нетерпимости к коррупционному поведению</w:t>
            </w:r>
          </w:p>
        </w:tc>
      </w:tr>
      <w:tr w:rsidR="00420437">
        <w:tc>
          <w:tcPr>
            <w:tcW w:w="85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4.1.</w:t>
            </w:r>
          </w:p>
        </w:tc>
        <w:tc>
          <w:tcPr>
            <w:tcW w:w="5405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Подготовка и размещение в средствах массовой информации информационных материалов об антикоррупционных мероприятиях, проводимых МБОУ ООШ №20.</w:t>
            </w:r>
          </w:p>
        </w:tc>
        <w:tc>
          <w:tcPr>
            <w:tcW w:w="1821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2092" w:type="dxa"/>
            <w:gridSpan w:val="2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</w:t>
            </w:r>
            <w:r w:rsidR="00352AF8">
              <w:rPr>
                <w:rFonts w:ascii="Times New Roman" w:hAnsi="Times New Roman" w:cs="Times New Roman"/>
              </w:rPr>
              <w:t xml:space="preserve">ель директора по ВР </w:t>
            </w:r>
          </w:p>
          <w:p w:rsidR="00420437" w:rsidRDefault="00326CAF" w:rsidP="00326CA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Колесник Н.Ю.</w:t>
            </w:r>
          </w:p>
        </w:tc>
      </w:tr>
      <w:tr w:rsidR="00420437">
        <w:tc>
          <w:tcPr>
            <w:tcW w:w="85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5405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Размещение на информационных стендах в местах предоставления муниципальных услуг, а также на официальном сайте МБОУ ООШ №20 в информационно-телекоммуникационной сети Интернет номера телефона «горячей линии», по которому можно сообщить о ставших известными случаях коррупции со стороны работников МБОУ ООШ №20</w:t>
            </w:r>
          </w:p>
        </w:tc>
        <w:tc>
          <w:tcPr>
            <w:tcW w:w="1821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092" w:type="dxa"/>
            <w:gridSpan w:val="2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ВР</w:t>
            </w:r>
            <w:r w:rsidR="00326CAF">
              <w:rPr>
                <w:rFonts w:ascii="Times New Roman" w:hAnsi="Times New Roman" w:cs="Times New Roman"/>
              </w:rPr>
              <w:t xml:space="preserve"> Колесник Н.Ю.</w:t>
            </w:r>
          </w:p>
        </w:tc>
      </w:tr>
      <w:tr w:rsidR="00420437">
        <w:tc>
          <w:tcPr>
            <w:tcW w:w="853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5405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Размещение в местах предоставления услуг, памяток, объявлений (плакатов) об общественно опасных последствиях проявления коррупции.</w:t>
            </w:r>
          </w:p>
        </w:tc>
        <w:tc>
          <w:tcPr>
            <w:tcW w:w="1821" w:type="dxa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092" w:type="dxa"/>
            <w:gridSpan w:val="2"/>
            <w:shd w:val="clear" w:color="auto" w:fill="auto"/>
            <w:tcMar>
              <w:left w:w="108" w:type="dxa"/>
            </w:tcMar>
          </w:tcPr>
          <w:p w:rsidR="00420437" w:rsidRDefault="000D4E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ВР</w:t>
            </w:r>
          </w:p>
          <w:p w:rsidR="00420437" w:rsidRDefault="00326CA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Колесник Н.Ю.</w:t>
            </w:r>
          </w:p>
        </w:tc>
      </w:tr>
    </w:tbl>
    <w:p w:rsidR="00420437" w:rsidRDefault="00420437">
      <w:pPr>
        <w:ind w:left="6372"/>
        <w:rPr>
          <w:rFonts w:ascii="Times New Roman" w:hAnsi="Times New Roman" w:cs="Times New Roman"/>
        </w:rPr>
      </w:pPr>
    </w:p>
    <w:p w:rsidR="00420437" w:rsidRDefault="00420437">
      <w:pPr>
        <w:ind w:left="6372"/>
        <w:rPr>
          <w:rFonts w:ascii="Times New Roman" w:hAnsi="Times New Roman" w:cs="Times New Roman"/>
        </w:rPr>
      </w:pPr>
    </w:p>
    <w:p w:rsidR="00420437" w:rsidRDefault="00420437">
      <w:pPr>
        <w:ind w:left="6372"/>
        <w:rPr>
          <w:rFonts w:ascii="Times New Roman" w:hAnsi="Times New Roman" w:cs="Times New Roman"/>
        </w:rPr>
      </w:pPr>
    </w:p>
    <w:p w:rsidR="00420437" w:rsidRDefault="00420437">
      <w:pPr>
        <w:ind w:left="6372"/>
        <w:rPr>
          <w:rFonts w:ascii="Times New Roman" w:hAnsi="Times New Roman" w:cs="Times New Roman"/>
          <w:sz w:val="18"/>
          <w:szCs w:val="18"/>
        </w:rPr>
      </w:pPr>
    </w:p>
    <w:p w:rsidR="00420437" w:rsidRDefault="00420437">
      <w:pPr>
        <w:ind w:left="6372"/>
        <w:rPr>
          <w:rFonts w:ascii="Times New Roman" w:hAnsi="Times New Roman" w:cs="Times New Roman"/>
          <w:sz w:val="18"/>
          <w:szCs w:val="18"/>
        </w:rPr>
      </w:pPr>
    </w:p>
    <w:p w:rsidR="00420437" w:rsidRDefault="00420437">
      <w:pPr>
        <w:ind w:left="6372"/>
      </w:pPr>
    </w:p>
    <w:sectPr w:rsidR="00420437" w:rsidSect="007B6A58">
      <w:pgSz w:w="11906" w:h="16838"/>
      <w:pgMar w:top="1134" w:right="850" w:bottom="1134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20437"/>
    <w:rsid w:val="000D4E6B"/>
    <w:rsid w:val="001B37E9"/>
    <w:rsid w:val="00326CAF"/>
    <w:rsid w:val="00352AF8"/>
    <w:rsid w:val="00420437"/>
    <w:rsid w:val="004F0E0B"/>
    <w:rsid w:val="0060125D"/>
    <w:rsid w:val="007B6A58"/>
    <w:rsid w:val="008F44AC"/>
    <w:rsid w:val="009F25F3"/>
    <w:rsid w:val="00B735E9"/>
    <w:rsid w:val="00B867F6"/>
    <w:rsid w:val="00D1245B"/>
    <w:rsid w:val="00E21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E6F5C"/>
    <w:rPr>
      <w:b/>
      <w:bCs/>
    </w:rPr>
  </w:style>
  <w:style w:type="paragraph" w:customStyle="1" w:styleId="a4">
    <w:name w:val="Заголовок"/>
    <w:basedOn w:val="a"/>
    <w:next w:val="a5"/>
    <w:qFormat/>
    <w:rsid w:val="007B6A5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7B6A58"/>
    <w:pPr>
      <w:spacing w:after="140" w:line="288" w:lineRule="auto"/>
    </w:pPr>
  </w:style>
  <w:style w:type="paragraph" w:styleId="a6">
    <w:name w:val="List"/>
    <w:basedOn w:val="a5"/>
    <w:rsid w:val="007B6A58"/>
    <w:rPr>
      <w:rFonts w:cs="Mangal"/>
    </w:rPr>
  </w:style>
  <w:style w:type="paragraph" w:styleId="a7">
    <w:name w:val="caption"/>
    <w:basedOn w:val="a"/>
    <w:qFormat/>
    <w:rsid w:val="007B6A58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7B6A58"/>
    <w:pPr>
      <w:suppressLineNumbers/>
    </w:pPr>
    <w:rPr>
      <w:rFonts w:cs="Mangal"/>
    </w:rPr>
  </w:style>
  <w:style w:type="paragraph" w:styleId="a9">
    <w:name w:val="List Paragraph"/>
    <w:basedOn w:val="a"/>
    <w:uiPriority w:val="34"/>
    <w:qFormat/>
    <w:rsid w:val="00056AD2"/>
    <w:pPr>
      <w:ind w:left="720"/>
      <w:contextualSpacing/>
    </w:pPr>
  </w:style>
  <w:style w:type="table" w:styleId="aa">
    <w:name w:val="Table Grid"/>
    <w:basedOn w:val="a1"/>
    <w:uiPriority w:val="59"/>
    <w:rsid w:val="00D60D7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1179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dc:description/>
  <cp:lastModifiedBy>ып</cp:lastModifiedBy>
  <cp:revision>30</cp:revision>
  <cp:lastPrinted>2019-12-26T13:00:00Z</cp:lastPrinted>
  <dcterms:created xsi:type="dcterms:W3CDTF">2017-01-09T13:21:00Z</dcterms:created>
  <dcterms:modified xsi:type="dcterms:W3CDTF">2026-09-22T10:46:00Z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